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rPr>
          <w:b/>
          <w:color w:val="333333"/>
          <w:sz w:val="54"/>
          <w:szCs w:val="54"/>
        </w:rPr>
      </w:pPr>
      <w:r>
        <w:rPr>
          <w:b/>
          <w:i w:val="0"/>
          <w:caps w:val="0"/>
          <w:color w:val="333333"/>
          <w:spacing w:val="0"/>
          <w:sz w:val="52"/>
          <w:szCs w:val="52"/>
          <w:bdr w:val="none" w:color="auto" w:sz="0" w:space="0"/>
          <w:shd w:val="clear" w:fill="FFFFFF"/>
        </w:rPr>
        <w:t>中央“不忘初心、牢记使命”主题教育领导小组印发《关于认真学习贯彻习近平总书记在中央政治局第十五次集体学习时重要讲话的通知》</w:t>
      </w:r>
    </w:p>
    <w:p>
      <w:pPr>
        <w:keepNext w:val="0"/>
        <w:keepLines w:val="0"/>
        <w:widowControl/>
        <w:suppressLineNumbers w:val="0"/>
        <w:pBdr>
          <w:top w:val="none" w:color="auto" w:sz="0" w:space="0"/>
          <w:left w:val="none" w:color="auto" w:sz="0" w:space="0"/>
          <w:bottom w:val="single" w:color="E7D6C3" w:sz="6" w:space="0"/>
          <w:right w:val="none" w:color="auto" w:sz="0" w:space="0"/>
        </w:pBdr>
        <w:shd w:val="clear" w:fill="FFFFFF"/>
        <w:spacing w:before="330" w:beforeAutospacing="0" w:after="0" w:afterAutospacing="0" w:line="720" w:lineRule="atLeast"/>
        <w:ind w:left="0" w:right="0" w:firstLine="0"/>
        <w:jc w:val="left"/>
        <w:rPr>
          <w:color w:val="333333"/>
          <w:sz w:val="27"/>
          <w:szCs w:val="27"/>
        </w:rPr>
      </w:pP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instrText xml:space="preserve"> HYPERLINK "http://www.12371.cn/" \t "http://www.12371.cn/2019/07/07/_blank" </w:instrText>
      </w: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caps w:val="0"/>
          <w:color w:val="000000"/>
          <w:spacing w:val="0"/>
          <w:sz w:val="21"/>
          <w:szCs w:val="21"/>
          <w:u w:val="none"/>
          <w:bdr w:val="none" w:color="auto" w:sz="0" w:space="0"/>
          <w:shd w:val="clear" w:fill="FFFFFF"/>
        </w:rPr>
        <w:t>共产党员网</w:t>
      </w:r>
      <w:r>
        <w:rPr>
          <w:rFonts w:hint="eastAsia" w:ascii="微软雅黑" w:hAnsi="微软雅黑" w:eastAsia="微软雅黑" w:cs="微软雅黑"/>
          <w:i w:val="0"/>
          <w:caps w:val="0"/>
          <w:color w:val="000000"/>
          <w:spacing w:val="0"/>
          <w:kern w:val="0"/>
          <w:sz w:val="21"/>
          <w:szCs w:val="21"/>
          <w:u w:val="none"/>
          <w:bdr w:val="none" w:color="auto" w:sz="0" w:space="0"/>
          <w:shd w:val="clear" w:fill="FFFFFF"/>
          <w:lang w:val="en-US" w:eastAsia="zh-CN" w:bidi="ar"/>
        </w:rPr>
        <w:fldChar w:fldCharType="end"/>
      </w:r>
      <w:bookmarkStart w:id="0" w:name="_GoBack"/>
      <w:bookmarkEnd w:id="0"/>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instrText xml:space="preserve"> HYPERLINK "http://www.12371.cn/2019/07/07/ARTI1562464058501147.shtml" </w:instrTex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separate"/>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0" w:beforeAutospacing="0" w:after="0" w:afterAutospacing="0" w:line="560" w:lineRule="exac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近日，中央“不忘初心、牢记使命”主题教育领导小组印发《关于认真学习贯彻习近平总书记在中央政治局第十五次集体学习时重要讲话的通知》，要求各地区各部门各单位在主题教育中认真学习贯彻习近平总书记重要讲话精神，充分认识习近平总书记重要讲话的重大意义，坚持刀刃向内真刀真枪解决问题，运用党的自我革命的重要经验推进主题教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0" w:beforeAutospacing="0" w:after="0" w:afterAutospacing="0" w:line="560" w:lineRule="exac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通知指出，中央政治局就“牢记初心使命，推进自我革命”举行第十五次集体学习，是中央政治局带头开展主题教育的一项重要安排。习近平总书记在主持学习时发表的重要讲话，是深入推进主题教育，加强新时代党的建设的行动指南。各级党委（党组）要充分认识习近平总书记重要讲话的重大意义，切实把思想和行动统一到重要讲话精神上来，围绕守初心、担使命，找差距、抓落实的总要求，组织引导广大党员、干部特别是领导干部发扬自我革命精神，常怀忧党之心、为党之责、强党之志，积极主动投身到这次主题教育中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0" w:beforeAutospacing="0" w:after="0" w:afterAutospacing="0" w:line="560" w:lineRule="exac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通知要求，各地区各部门各单位要把学习贯彻习近平总书记重要讲话作为当前一项重要政治任务，纳入主题教育学习教育的重要内容，组织党员干部原原本本读原文、认认真真悟原理，准确领会精神实质。领导班子要组织专题集中研讨，结合回顾党的光辉历程，结合感悟党的初心和使命，进行交流讨论，不断深化认识。要通过个人自学和集中研讨，引导党员、干部进一步坚守我们党一以贯之把初心和使命体现到党的全部奋斗之中的执政理念；进一步认识做到不忘初心、牢记使命，并不是一件容易的事情，必须有强烈的自我革命精神；进一步强化党的自我革命任重而道远，决不能有停一停、歇一歇的想法；进一步增强自我净化、自我完善、自我革新、自我提高能力，纯洁党的思想、纯洁党的组织、纯洁党的作风、纯洁党的肌体；进一步把主题教育激发出来的积极性、主动性、创造性，转化为建功新时代、争创新业绩的实际行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0" w:beforeAutospacing="0" w:after="0" w:afterAutospacing="0" w:line="560" w:lineRule="exac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通知明确，各地区各部门各单位要切实把坚定理想信念、加强党性修养、从严管党治党、严肃党内政治生活、坚持经常性教育和集中性教育相结合、勇于开展批评和自我批评、加强党内监督、接受人民监督等好经验好做法，运用到主题教育学习教育、调查研究、检视问题、整改落实等四项重点措施中去。要坚持以学习贯彻习近平新时代中国特色社会主义思想为主线，以“不忘初心、牢记使命”为主题，坚决反对形式主义、官僚主义，真正把主题教育成效体现到党员干部增强党性、提高能力、改进作风、推动工作上来，体现到贯彻落实习近平新时代中国特色社会主义思想、习近平总书记重要指示批示精神和党中央决策部署的具体实践中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0" w:beforeAutospacing="0" w:after="0" w:afterAutospacing="0" w:line="560" w:lineRule="exac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通知强调，各地区各部门各单位要坚持问题导向，把“改”字贯穿主题教育全过程，以真刀真枪解决问题的实效来衡量主题教育的效果。既要注重解决党员、干部自身存在的突出问题，特别是初心变没变、使命记得牢不牢的问题，又要注重解决领导班子存在的问题，特别是贯彻落实习近平新时代中国特色社会主义思想、习近平总书记重要指示批示精神和党中央决策部署自觉性坚定性方面的问题；既要注重解决经济社会发展难点问题，破解供给侧结构性改革难题，又要注重解决群众生产生活中的实际困难，让群众真正感受到主题教育带来的变化。哪些问题最急需解决，问题解决得好不好，要多听取群众意见，由群众来评价、由实践来检验。要切实防止关起门来搞教育、搞自我革命，不让群众参与、不接受群众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00" w:beforeAutospacing="0" w:after="0" w:afterAutospacing="0" w:line="560" w:lineRule="exact"/>
        <w:ind w:left="0" w:right="0"/>
        <w:jc w:val="both"/>
        <w:textAlignment w:val="auto"/>
        <w:outlineLvl w:val="9"/>
        <w:rPr>
          <w:color w:val="333333"/>
          <w:sz w:val="27"/>
          <w:szCs w:val="27"/>
        </w:rPr>
      </w:pPr>
      <w:r>
        <w:rPr>
          <w:rFonts w:hint="eastAsia" w:ascii="微软雅黑" w:hAnsi="微软雅黑" w:eastAsia="微软雅黑" w:cs="微软雅黑"/>
          <w:i w:val="0"/>
          <w:caps w:val="0"/>
          <w:color w:val="333333"/>
          <w:spacing w:val="0"/>
          <w:sz w:val="27"/>
          <w:szCs w:val="27"/>
          <w:bdr w:val="none" w:color="auto" w:sz="0" w:space="0"/>
          <w:shd w:val="clear" w:fill="FFFFFF"/>
        </w:rPr>
        <w:t>　　通知指出，中央政治局带头开展主题教育，为全党作出了表率。各级党员领导干部既要当好主题教育的组织者，切实履行抓好抓实主题教育的领导责任；又要当好主题教育的参与者，带头深入学习习近平新时代中国特色社会主义思想，带头增强“四个意识”、坚定“四个自信”、做到“两个维护”，带头不忘初心、牢记使命，带头运用批评和自我批评武器，带头坚持真理、修正错误，在抓实抓细抓自身中起好带头示范作用。</w:t>
      </w:r>
    </w:p>
    <w:p>
      <w:pPr>
        <w:keepNext w:val="0"/>
        <w:keepLines w:val="0"/>
        <w:widowControl/>
        <w:suppressLineNumbers w:val="0"/>
        <w:pBdr>
          <w:top w:val="none" w:color="auto" w:sz="0" w:space="0"/>
          <w:left w:val="none" w:color="auto" w:sz="0" w:space="0"/>
          <w:bottom w:val="single" w:color="E7D6C3" w:sz="6" w:space="0"/>
          <w:right w:val="none" w:color="auto" w:sz="0" w:space="0"/>
        </w:pBdr>
        <w:shd w:val="clear" w:fill="FFFFFF"/>
        <w:spacing w:before="330" w:beforeAutospacing="0" w:after="0" w:afterAutospacing="0" w:line="720" w:lineRule="atLeast"/>
        <w:ind w:left="0" w:right="0" w:firstLine="0"/>
        <w:jc w:val="left"/>
      </w:pPr>
      <w:r>
        <w:rPr>
          <w:rFonts w:hint="eastAsia" w:ascii="微软雅黑" w:hAnsi="微软雅黑" w:eastAsia="微软雅黑" w:cs="微软雅黑"/>
          <w:i w:val="0"/>
          <w:caps w:val="0"/>
          <w:color w:val="666666"/>
          <w:spacing w:val="0"/>
          <w:kern w:val="0"/>
          <w:sz w:val="21"/>
          <w:szCs w:val="21"/>
          <w:bdr w:val="none" w:color="auto" w:sz="0" w:space="0"/>
          <w:shd w:val="clear" w:fill="FFFFFF"/>
          <w:lang w:val="en-US" w:eastAsia="zh-CN" w:bidi="ar"/>
        </w:rPr>
        <w:t xml:space="preserve">发布时间：2019年07月07日 09:48 来源：新华社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4E61DF"/>
    <w:rsid w:val="524A68C7"/>
    <w:rsid w:val="675D4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1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曾经的期许</cp:lastModifiedBy>
  <dcterms:modified xsi:type="dcterms:W3CDTF">2019-09-15T13:41:10Z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