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0" w:afterAutospacing="0" w:line="560" w:lineRule="exact"/>
        <w:ind w:left="0" w:right="0"/>
        <w:textAlignment w:val="auto"/>
        <w:rPr>
          <w:b/>
          <w:color w:val="333333"/>
          <w:sz w:val="54"/>
          <w:szCs w:val="54"/>
        </w:rPr>
      </w:pPr>
      <w:r>
        <w:rPr>
          <w:b/>
          <w:color w:val="333333"/>
          <w:sz w:val="54"/>
          <w:szCs w:val="54"/>
          <w:bdr w:val="none" w:color="auto" w:sz="0" w:space="0"/>
        </w:rPr>
        <w:t>习近平在中央政治局第十五次集体学习时强调 全党必须始终不忘初心牢记使命 在新时代把党的自我革命推向深入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0" w:beforeAutospacing="0" w:after="0" w:afterAutospacing="0" w:line="560" w:lineRule="exact"/>
        <w:ind w:left="0" w:right="0"/>
        <w:jc w:val="left"/>
        <w:textAlignment w:val="auto"/>
        <w:rPr>
          <w:color w:val="666666"/>
          <w:sz w:val="24"/>
          <w:szCs w:val="24"/>
        </w:rPr>
      </w:pPr>
      <w:r>
        <w:rPr>
          <w:rFonts w:ascii="宋体" w:hAnsi="宋体" w:eastAsia="宋体" w:cs="宋体"/>
          <w:i w:val="0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i w:val="0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"http://www.12371.cn/" \t "http://www.12371.cn/2019/06/25/_blank" </w:instrText>
      </w:r>
      <w:r>
        <w:rPr>
          <w:rFonts w:ascii="宋体" w:hAnsi="宋体" w:eastAsia="宋体" w:cs="宋体"/>
          <w:i w:val="0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i w:val="0"/>
          <w:color w:val="000000"/>
          <w:sz w:val="21"/>
          <w:szCs w:val="21"/>
          <w:u w:val="none"/>
          <w:bdr w:val="none" w:color="auto" w:sz="0" w:space="0"/>
        </w:rPr>
        <w:t>共产党员网</w:t>
      </w:r>
      <w:r>
        <w:rPr>
          <w:rFonts w:ascii="宋体" w:hAnsi="宋体" w:eastAsia="宋体" w:cs="宋体"/>
          <w:i w:val="0"/>
          <w:color w:val="00000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"http://www.12371.cn/2019/06/25/ARTI1561448333319848.shtml" </w:instrText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  <w:bdr w:val="none" w:color="auto" w:sz="0" w:space="0"/>
        </w:rPr>
        <w:t>　　</w:t>
      </w: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中共中央政治局6月24日下午就“牢记初心使命，推进自我革命”举行第十五次集体学习。中共中央总书记习近平在主持学习时强调，我们党作为百年大党，如何永葆先进性和纯洁性、永葆青春活力，如何永远得到人民拥护和支持，如何实现长期执政，是我们必须回答好、解决好的一个根本性问题。我们党要求全党同志不忘初心、牢记使命，就是要提醒全党同志，党的初心和使命是党的性质宗旨、理想信念、奋斗目标的集中体现，越是长期执政，越不能忘记党的初心使命，越不能丧失自我革命精神，在新时代把党的自我革命推向深入，把党建设成为始终走在时代前列、人民衷心拥护、勇于自我革命、经得起各种风浪考验、朝气蓬勃的马克思主义执政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中央党史和文献研究院研究员孙业礼同志就这个问题作了讲解，并谈了意见和建议。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习近平在主持学习时发表了讲话。他首先表示，再过几天，就是我们党成立98周年了，我代表党中央，向全国广大党员致以节日的祝贺！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习近平指出，安排这次中央政治局集体学习，目的是总结党的历史经验，结合新时代新要求，推动全党围绕守初心、担使命，找差距、抓落实切实搞好主题教育。这也是中央政治局带头开展主题教育的一项重要安排。中央政治局的同志要作好示范，在不忘初心、牢记使命上为全党作表率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习近平强调，我们党是用马克思主义武装起来的政党，始终把为中国人民谋幸福、为中华民族谋复兴作为自己的初心和使命，并一以贯之体现到党的全部奋斗之中。回顾党的历史，为什么我们党在那么弱小的情况下能够逐步发展壮大起来，在腥风血雨中能够一次次绝境重生，在攻坚克难中能够不断从胜利走向胜利，根本原因就在于不管是处于顺境还是逆境，我们党始终坚守为中国人民谋幸福、为中华民族谋复兴这个初心和使命，义无反顾向着这个目标前进，从而赢得了人民衷心拥护和坚定支持。中国特色社会主义进入新时代，我们比历史上任何时期都更接近、更有信心和能力实现中华民族伟大复兴。我们千万不能在一片喝彩声、赞扬声中丧失革命精神和斗志，逐渐陷入安于现状、不思进取、贪图享乐的状态，而是要牢记船到中流浪更急、人到半山路更陡，把不忘初心、牢记使命作为加强党的建设的永恒课题，作为全体党员、干部的终身课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习近平强调，做到不忘初心、牢记使命，并不是一件容易的事情，必须有强烈的自我革命精神。今年是新中国成立70周年，我们党在全国执政也70年了。应该看到，在长期执政条件下，各种弱化党的先进性、损害党的纯洁性的因素无时不有，各种违背初心和使命、动摇党的根基的危险无处不在，“四大考验”、“四种危险”依然复杂严峻，如果不严加防范、及时整治，久而久之，必将积重难返，小问题就会变成大问题、小管涌就会沦为大塌方。党的自我革命任重而道远，决不能有停一停、歇一歇的想法。不忘初心、牢记使命要靠全党共同努力来实现，每一个党员、干部特别是领导干部必须常怀忧党之心、为党之责、强党之志，积极主动投身到这次主题教育中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习近平指出，马克思主义是指导我们改造客观世界和主观世界的锐利思想武器。我们党在推进马克思主义中国化进程中，先后形成了毛泽东思想、邓小平理论、“三个代表”重要思想、科学发展观、新时代中国特色社会主义思想，为推进社会革命和自我革命提供了强大思想武器。我们党继承和发展马克思主义建党学说，形成了关于党的自我革命的丰富思想成果，如坚定理想信念，加强党性修养，从严管党治党，严肃党内政治生活，坚持经常性教育和集中性教育相结合，勇于开展批评和自我批评，加强党内监督，接受人民监督，不断纯洁党的思想、纯洁党的组织、纯洁党的作风、纯洁党的肌体，等等。这些都是推进党的自我革命的重要经验，在这次主题教育中要充分运用并不断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习近平强调，不忘初心、牢记使命，关键是要有正视问题的自觉和刀刃向内的勇气。要坚持问题导向，真刀真枪解决问题。这次主题教育列出的8个方面突出问题，都是可能动摇党的根基、阻碍党的事业的问题，必须以彻底的自我革命精神加以解决。对党内的一些突出问题，人民群众往往看得很清楚。党员、干部初心变没变、使命记得牢不牢，要由群众来评价、由实践来检验。我们不能关起门来搞自我革命，而要多听听人民群众意见，自觉接受人民群众监督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</w:t>
      </w: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习近平指出，要坚持自我净化、自我完善、自我革新、自我提高，不断纯洁党的队伍，保证党的肌体健康；坚持补短板、强弱项、固根本，防源头、治苗头、打露头，堵塞制度漏洞，健全监督机制；勇于推进理论创新、实践创新、制度创新、文化创新以及各方面创新，通过革故鼎新不断开辟未来；自觉向书本学习、向实践学习、向人民群众学习，加强党性锻炼和政治历练，不断提升政治境界、思想境界、道德境界，全面增强执政本领，建设一支忠诚干净担当的高素质专业化干部队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习近平强调，牢记初心和使命，推进党的自我革命，要坚持加强党的集中统一领导和解决党内问题相统一，广大党员、干部特别是领导干部要敢于同一切弱化党的领导、动摇党的执政基础、违反党的政治纪律和政治规矩的行为作斗争，坚决克服党内存在的突出问题。要坚持守正和创新相统一，坚守党的性质宗旨、理想信念、初心使命不动摇，同时要以新的理念、思路、办法、手段解决好党内存在的各种矛盾和问题。要坚持严管和厚爱相统一，完善监督管理机制，捆住一些人乱作为的手脚，放开广大党员、干部担当作为、干事创业的手脚，把广大党员、干部的积极性、主动性、创造性充分激发出来，形成建功新时代、争创新业绩的浓厚氛围和生动局面。要坚持组织推动和个人主动相统一，既要靠各级党组织严格要求、严格教育、严格管理、严格监督，又要靠广大党员、干部自觉行动，主动检视自我，打扫身上的政治灰尘，不断增强政治免疫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333333"/>
          <w:sz w:val="27"/>
          <w:szCs w:val="27"/>
          <w:bdr w:val="none" w:color="auto" w:sz="0" w:space="0"/>
        </w:rPr>
        <w:t>　　习近平指出，不忘初心、牢记使命，关键在党的各级领导干部特别是高级干部。领导干部要以上率下，带头深入学习新时代中国特色社会主义思想，带头增强“四个意识”、坚定“四个自信”、做到“两个维护”，带头不忘初心、牢记使命，带头运用批评和自我批评武器，带头坚持真理、修正错误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left"/>
        <w:textAlignment w:val="auto"/>
        <w:outlineLvl w:val="9"/>
      </w:pPr>
      <w:r>
        <w:rPr>
          <w:rFonts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发布时间：2019年06月25日 15:40 来源：新华社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"http://www.12371.cn/2019/06/25/ARTI1561448333319848.shtml"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F1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1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曾经的期许</cp:lastModifiedBy>
  <dcterms:modified xsi:type="dcterms:W3CDTF">2019-09-15T13:32:15Z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